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ADBC" w14:textId="77777777" w:rsidR="00422D53" w:rsidRDefault="00C53EBF">
      <w:r w:rsidRPr="00C53EBF">
        <w:rPr>
          <w:noProof/>
        </w:rPr>
        <w:drawing>
          <wp:inline distT="0" distB="0" distL="0" distR="0" wp14:anchorId="14CE4D9D" wp14:editId="49843B74">
            <wp:extent cx="2331366" cy="2270234"/>
            <wp:effectExtent l="19050" t="0" r="0" b="0"/>
            <wp:docPr id="27" name="Рисунок 1" descr="C:\Users\Animazhko\Desktop\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nimazhko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37" cy="22708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18AE32E" w14:textId="77777777" w:rsidR="00C53EBF" w:rsidRDefault="00C53EBF"/>
    <w:p w14:paraId="583A4C67" w14:textId="77777777" w:rsidR="00C53EBF" w:rsidRDefault="00C53EBF"/>
    <w:p w14:paraId="4F91EC73" w14:textId="77777777" w:rsidR="00C53EBF" w:rsidRDefault="00C53EBF"/>
    <w:p w14:paraId="2C28DA3C" w14:textId="77777777" w:rsidR="00C53EBF" w:rsidRPr="008671E1" w:rsidRDefault="00C53EBF" w:rsidP="00854CDA">
      <w:pPr>
        <w:ind w:firstLine="0"/>
        <w:rPr>
          <w:b/>
        </w:rPr>
      </w:pPr>
      <w:r w:rsidRPr="008671E1">
        <w:rPr>
          <w:b/>
        </w:rPr>
        <w:t>УВАЖАЕМЫЕ УЧАСТНИКИ  «АКСАКОВСКИХ ЧТЕНИЙ» 2021 ГОДА!</w:t>
      </w:r>
    </w:p>
    <w:p w14:paraId="3648FD33" w14:textId="77777777" w:rsidR="00C53EBF" w:rsidRDefault="00C53EBF"/>
    <w:p w14:paraId="2926595B" w14:textId="77777777" w:rsidR="00C53EBF" w:rsidRDefault="00C53EBF" w:rsidP="00C53EBF">
      <w:pPr>
        <w:ind w:left="-567" w:firstLine="0"/>
      </w:pPr>
      <w:r>
        <w:t>Завершился очный этап «Аксаковских чтений» 2021 года. Благодарим всех участников финального очного тура за интересные работы и содержательные выступления. Все участники финального очного тура получили дипло</w:t>
      </w:r>
      <w:r w:rsidR="008671E1">
        <w:t>мы и свидетельства участников конкурса.</w:t>
      </w:r>
    </w:p>
    <w:p w14:paraId="3F3ECB01" w14:textId="739D8446" w:rsidR="00C53EBF" w:rsidRDefault="00C53EBF" w:rsidP="00C53EBF">
      <w:pPr>
        <w:ind w:left="-567" w:firstLine="0"/>
      </w:pPr>
      <w:r>
        <w:t>Участники</w:t>
      </w:r>
      <w:r w:rsidR="008671E1">
        <w:t xml:space="preserve">-финалисты </w:t>
      </w:r>
      <w:r>
        <w:t xml:space="preserve"> из отдаленных районов РТ, которые не смогли принять участия в финальном очном туре по уважительным причинам, получат  свидетельства участников «Аксаковских чтений» в период с 15 по 30 января 2022 года. Для этого необходимо по электронной почте </w:t>
      </w:r>
      <w:hyperlink r:id="rId5" w:history="1">
        <w:r w:rsidR="008E4FF0" w:rsidRPr="007E66D0">
          <w:rPr>
            <w:rStyle w:val="a5"/>
            <w:noProof/>
            <w:szCs w:val="28"/>
            <w:lang w:val="en-US" w:eastAsia="ru-RU"/>
          </w:rPr>
          <w:t>vinogrado</w:t>
        </w:r>
        <w:r w:rsidR="008E4FF0" w:rsidRPr="007E66D0">
          <w:rPr>
            <w:rStyle w:val="a5"/>
            <w:noProof/>
            <w:szCs w:val="28"/>
            <w:lang w:eastAsia="ru-RU"/>
          </w:rPr>
          <w:t>1993@</w:t>
        </w:r>
        <w:r w:rsidR="008E4FF0" w:rsidRPr="007E66D0">
          <w:rPr>
            <w:rStyle w:val="a5"/>
            <w:noProof/>
            <w:szCs w:val="28"/>
            <w:lang w:val="en-US" w:eastAsia="ru-RU"/>
          </w:rPr>
          <w:t>mail</w:t>
        </w:r>
        <w:r w:rsidR="008E4FF0" w:rsidRPr="007E66D0">
          <w:rPr>
            <w:rStyle w:val="a5"/>
            <w:noProof/>
            <w:szCs w:val="28"/>
            <w:lang w:eastAsia="ru-RU"/>
          </w:rPr>
          <w:t>.</w:t>
        </w:r>
        <w:r w:rsidR="008E4FF0" w:rsidRPr="007E66D0">
          <w:rPr>
            <w:rStyle w:val="a5"/>
            <w:noProof/>
            <w:szCs w:val="28"/>
            <w:lang w:val="en-US" w:eastAsia="ru-RU"/>
          </w:rPr>
          <w:t>ru</w:t>
        </w:r>
      </w:hyperlink>
      <w:r w:rsidR="008E4FF0">
        <w:t xml:space="preserve"> </w:t>
      </w:r>
      <w:r>
        <w:t xml:space="preserve">в срок до 10 января 2022 года обратиться к оператору конкурса А.А. Виноградовой, написать ФИО участника, ФИО руководителя, название работы и номер секции. </w:t>
      </w:r>
    </w:p>
    <w:p w14:paraId="66FEC21F" w14:textId="77777777" w:rsidR="00C53EBF" w:rsidRDefault="00C53EBF" w:rsidP="00C53EBF">
      <w:pPr>
        <w:ind w:left="-567" w:firstLine="0"/>
      </w:pPr>
    </w:p>
    <w:p w14:paraId="566A1A85" w14:textId="68D4959C" w:rsidR="00C53EBF" w:rsidRDefault="00C53EBF" w:rsidP="00C53EBF">
      <w:pPr>
        <w:ind w:left="-567" w:firstLine="0"/>
      </w:pPr>
      <w:r>
        <w:t xml:space="preserve">Для участников из регионов РФ конкурс проводился в </w:t>
      </w:r>
      <w:r w:rsidR="00854CDA">
        <w:t xml:space="preserve">только </w:t>
      </w:r>
      <w:r>
        <w:t>дист</w:t>
      </w:r>
      <w:r w:rsidR="008671E1">
        <w:t>анци</w:t>
      </w:r>
      <w:r>
        <w:t xml:space="preserve">онном формате. </w:t>
      </w:r>
      <w:r w:rsidR="008671E1">
        <w:t xml:space="preserve"> По решению жюри конкурса, утвержденному Оргкомитетом, места распределились следующим образом:</w:t>
      </w:r>
    </w:p>
    <w:p w14:paraId="0FFB2C02" w14:textId="77777777" w:rsidR="00507FC1" w:rsidRDefault="00507FC1" w:rsidP="00507FC1">
      <w:pPr>
        <w:tabs>
          <w:tab w:val="left" w:pos="709"/>
        </w:tabs>
        <w:ind w:hanging="709"/>
        <w:rPr>
          <w:b/>
          <w:bCs/>
          <w:i/>
          <w:iCs/>
        </w:rPr>
      </w:pPr>
      <w:r>
        <w:t xml:space="preserve">                        </w:t>
      </w:r>
      <w:r>
        <w:rPr>
          <w:b/>
          <w:bCs/>
          <w:i/>
          <w:iCs/>
        </w:rPr>
        <w:t>Учащиеся:</w:t>
      </w:r>
    </w:p>
    <w:p w14:paraId="31D3FD67" w14:textId="77777777" w:rsidR="00507FC1" w:rsidRDefault="00507FC1" w:rsidP="00507FC1">
      <w:pPr>
        <w:tabs>
          <w:tab w:val="left" w:pos="709"/>
        </w:tabs>
        <w:jc w:val="both"/>
        <w:rPr>
          <w:color w:val="000000"/>
          <w:szCs w:val="27"/>
        </w:rPr>
      </w:pPr>
      <w:r>
        <w:t>1 место: Федулеева Вероника Андреевна,</w:t>
      </w:r>
      <w:r>
        <w:rPr>
          <w:sz w:val="22"/>
        </w:rPr>
        <w:t xml:space="preserve"> </w:t>
      </w:r>
      <w:r>
        <w:rPr>
          <w:color w:val="000000"/>
          <w:szCs w:val="27"/>
        </w:rPr>
        <w:t>ученица 11 класса МОУ «Средняя общеобразовательная школа «Патриот» с кадетскими классами имени Героя РФ Дейнеко Юрия Михайловича» Энгельсского муниципального района Саратовской области. Работа «Истинно театральная детская сказка» (учитель Нурлыгаянова Н. Н.);</w:t>
      </w:r>
    </w:p>
    <w:p w14:paraId="2CAD267F" w14:textId="77777777" w:rsidR="00507FC1" w:rsidRDefault="00507FC1" w:rsidP="00507FC1">
      <w:pPr>
        <w:tabs>
          <w:tab w:val="left" w:pos="709"/>
        </w:tabs>
        <w:jc w:val="both"/>
        <w:rPr>
          <w:color w:val="000000"/>
        </w:rPr>
      </w:pPr>
      <w:r>
        <w:rPr>
          <w:color w:val="000000"/>
        </w:rPr>
        <w:t>1 место: Галлямов Рамзан Салманович, ученик 9 класса МБОУ «Средняя общеобразовательная школа № 68» г.о. Самара Самарской области. Работа «Аксаков и Самарский край: новое прочтение» (учитель Козлова О. Н.);</w:t>
      </w:r>
    </w:p>
    <w:p w14:paraId="09AA93F5" w14:textId="77777777" w:rsidR="00507FC1" w:rsidRDefault="00507FC1" w:rsidP="00507FC1">
      <w:pPr>
        <w:tabs>
          <w:tab w:val="left" w:pos="709"/>
        </w:tabs>
        <w:jc w:val="both"/>
        <w:rPr>
          <w:color w:val="000000"/>
          <w:sz w:val="22"/>
        </w:rPr>
      </w:pPr>
      <w:r>
        <w:rPr>
          <w:color w:val="000000"/>
        </w:rPr>
        <w:t xml:space="preserve">2 место: </w:t>
      </w:r>
      <w:r>
        <w:rPr>
          <w:color w:val="000000"/>
          <w:szCs w:val="27"/>
        </w:rPr>
        <w:t>Манзаров Батор Арсаланович, ученик 8 «В» класса МАОУ «Средняя общеобразовательная школа № 63» г. Улан – Удэ Республики Бурятия. Работа «Памятные места С. Т. Аксакова» (учитель Намсараева Э. И.);</w:t>
      </w:r>
    </w:p>
    <w:p w14:paraId="6FFACBDC" w14:textId="77777777" w:rsidR="00507FC1" w:rsidRDefault="00507FC1" w:rsidP="00507FC1">
      <w:pPr>
        <w:tabs>
          <w:tab w:val="left" w:pos="709"/>
        </w:tabs>
        <w:jc w:val="both"/>
      </w:pPr>
      <w:r>
        <w:t>2 место: Марочкина Арина Евгеньевна, ученица 8 класса МБОУ «Тургеневская общеобразовательная школа» Ардатовского муниципального района Республики Мордовия. Авторское стихотворение «Молитва матери» (учитель Марочкина Г. Н.);</w:t>
      </w:r>
    </w:p>
    <w:p w14:paraId="036B970F" w14:textId="77777777" w:rsidR="00507FC1" w:rsidRDefault="00507FC1" w:rsidP="00507FC1">
      <w:pPr>
        <w:tabs>
          <w:tab w:val="left" w:pos="709"/>
        </w:tabs>
        <w:jc w:val="both"/>
      </w:pPr>
      <w:r>
        <w:t xml:space="preserve">3 место: </w:t>
      </w:r>
      <w:r>
        <w:rPr>
          <w:color w:val="000000"/>
          <w:szCs w:val="27"/>
        </w:rPr>
        <w:t>Балданов Солбон Амгаланович, ученик 5 класса МАОУ «Закаменская средняя общеобразовательная школа № 1» г. Закаменск Республики Бурятия. Работа «Чародей слова» (учитель Балданова А. Б.);</w:t>
      </w:r>
    </w:p>
    <w:p w14:paraId="518ECFB9" w14:textId="77777777" w:rsidR="00507FC1" w:rsidRDefault="00507FC1" w:rsidP="00507FC1">
      <w:pPr>
        <w:tabs>
          <w:tab w:val="left" w:pos="709"/>
        </w:tabs>
        <w:jc w:val="both"/>
      </w:pPr>
      <w:r>
        <w:t>3 место: Крючкова Юлия Александровна, ученица 11 класса (2 курса) ГБПОУ «Муромский педагогический колледж» Владимирской области. Работа «Мир Нины Дашевской» (преподаватель по детской литературе Гаврилова М.А.);</w:t>
      </w:r>
    </w:p>
    <w:p w14:paraId="6EC3CBAA" w14:textId="77777777" w:rsidR="00507FC1" w:rsidRDefault="00507FC1" w:rsidP="00507FC1">
      <w:pPr>
        <w:tabs>
          <w:tab w:val="left" w:pos="709"/>
        </w:tabs>
        <w:jc w:val="both"/>
      </w:pPr>
      <w:r>
        <w:lastRenderedPageBreak/>
        <w:t>3 место: Сенникова Софья Сергеевна, ученица 8 класса МБОУ «Гимназия №2» г. Уфа Республики Башкортостан. Работа «Образ стихии в произведениях классиков (на материале произведений С.Т. Аксакова «Буран» и А.С. Пушкина «Капитанская дочка») (учитель Семёнова А.Ю.).</w:t>
      </w:r>
    </w:p>
    <w:p w14:paraId="68692254" w14:textId="77777777" w:rsidR="00507FC1" w:rsidRDefault="00507FC1" w:rsidP="00507FC1">
      <w:pPr>
        <w:tabs>
          <w:tab w:val="left" w:pos="709"/>
        </w:tabs>
        <w:ind w:hanging="709"/>
      </w:pPr>
    </w:p>
    <w:p w14:paraId="2456EE2C" w14:textId="77777777" w:rsidR="00507FC1" w:rsidRDefault="00507FC1" w:rsidP="00507FC1">
      <w:pPr>
        <w:tabs>
          <w:tab w:val="left" w:pos="709"/>
        </w:tabs>
        <w:ind w:hanging="709"/>
        <w:rPr>
          <w:b/>
          <w:bCs/>
          <w:i/>
          <w:iCs/>
        </w:rPr>
      </w:pPr>
      <w:r>
        <w:t xml:space="preserve">                       </w:t>
      </w:r>
      <w:r>
        <w:rPr>
          <w:b/>
          <w:bCs/>
          <w:i/>
          <w:iCs/>
        </w:rPr>
        <w:t>Учителя и библиотекари:</w:t>
      </w:r>
    </w:p>
    <w:p w14:paraId="35FBD8EA" w14:textId="77777777" w:rsidR="00507FC1" w:rsidRDefault="00507FC1" w:rsidP="00507FC1">
      <w:pPr>
        <w:tabs>
          <w:tab w:val="left" w:pos="709"/>
        </w:tabs>
        <w:jc w:val="both"/>
      </w:pPr>
      <w:r>
        <w:t>1 место: Дабарская Наталья Александровна, заведующая отделом работы с читателями МБУК «Центральная городская детская библиотека имени С.Т. Аксакова» г. Трёхгорный Челябинской области. Работа «Литературная игра. Рассказы охотниках о разных охотах»;</w:t>
      </w:r>
    </w:p>
    <w:p w14:paraId="19BD5510" w14:textId="77777777" w:rsidR="00507FC1" w:rsidRDefault="00507FC1" w:rsidP="00507FC1">
      <w:pPr>
        <w:tabs>
          <w:tab w:val="left" w:pos="709"/>
        </w:tabs>
        <w:jc w:val="both"/>
      </w:pPr>
      <w:r>
        <w:t xml:space="preserve">1  место: </w:t>
      </w:r>
      <w:r>
        <w:rPr>
          <w:color w:val="000000"/>
          <w:szCs w:val="27"/>
        </w:rPr>
        <w:t>Мякутина Марина Александровна, учитель русского языка и литературы МОУ «Козская средняя школа» с. Коза Первомайского района Ярославской области. Работа «Урок внеклассного чтения по роману С. Золотцева «Камышовый кот Иван Иванович»;</w:t>
      </w:r>
    </w:p>
    <w:p w14:paraId="0F75084E" w14:textId="77777777" w:rsidR="00507FC1" w:rsidRDefault="00507FC1" w:rsidP="00507FC1">
      <w:pPr>
        <w:tabs>
          <w:tab w:val="left" w:pos="709"/>
        </w:tabs>
        <w:jc w:val="both"/>
      </w:pPr>
      <w:r>
        <w:t>2 место: Корнеева Олеся Сергеевна, учитель русского языка и литературы МОУ «Средняя общеобразовательная школа №35» г.о. Подольск Московской области. Работа «Формирование функциональной грамотности через проектную деятельность по литературе: «Формирование читательской грамотности как требование ФГОС и ресурсный потенциал личностно-ориентированного обучения»;</w:t>
      </w:r>
    </w:p>
    <w:p w14:paraId="17CC4260" w14:textId="77777777" w:rsidR="00507FC1" w:rsidRDefault="00507FC1" w:rsidP="00507FC1">
      <w:pPr>
        <w:tabs>
          <w:tab w:val="left" w:pos="709"/>
        </w:tabs>
        <w:jc w:val="both"/>
      </w:pPr>
      <w:r>
        <w:t>2 место: Волкова Ольга Николаевна, учитель русского языка и литературы МОУ «Козская средняя школа» Первомайского района Ярославской области. Работа «Урок внеклассного чтения в 6 класса «Чтобы жить – уметь побеждать!»;</w:t>
      </w:r>
    </w:p>
    <w:p w14:paraId="121B0C88" w14:textId="77777777" w:rsidR="00507FC1" w:rsidRDefault="00507FC1" w:rsidP="00507FC1">
      <w:pPr>
        <w:tabs>
          <w:tab w:val="left" w:pos="709"/>
        </w:tabs>
        <w:jc w:val="both"/>
      </w:pPr>
      <w:r>
        <w:t>3 место: Балданова Аюна Будажановна, учитель русского языка и литературы МАОУ «Закаменская средняя общеобразовательная школа №1» г. Закаменск Республики Бурятия. Работа «Книга – это мечта, которую ты держишь в руках…»;</w:t>
      </w:r>
    </w:p>
    <w:p w14:paraId="32BC84F7" w14:textId="46702400" w:rsidR="00507FC1" w:rsidRDefault="00507FC1" w:rsidP="00507FC1">
      <w:pPr>
        <w:tabs>
          <w:tab w:val="left" w:pos="709"/>
        </w:tabs>
        <w:jc w:val="both"/>
      </w:pPr>
      <w:r>
        <w:t>3 место: Талецкая Эльвира Викторовна, учитель русского языка и литературы МАОУ «</w:t>
      </w:r>
      <w:r w:rsidR="00854CDA">
        <w:t>Ш</w:t>
      </w:r>
      <w:r>
        <w:t>кола с углубленным изучением отдельных предметов №85» г. Нижний Новгород. Работа «Формирование читательской компетентности у современных школьников».</w:t>
      </w:r>
    </w:p>
    <w:p w14:paraId="3F883270" w14:textId="77777777" w:rsidR="008671E1" w:rsidRDefault="008671E1" w:rsidP="00C53EBF">
      <w:pPr>
        <w:ind w:left="-567" w:firstLine="0"/>
      </w:pPr>
    </w:p>
    <w:p w14:paraId="3C3B3A59" w14:textId="77777777" w:rsidR="008E4FF0" w:rsidRDefault="008671E1" w:rsidP="00507FC1">
      <w:pPr>
        <w:ind w:firstLine="0"/>
      </w:pPr>
      <w:r>
        <w:t xml:space="preserve">Эти участники получат дипломы соответствующих степеней. Остальные участники получат свидетельства участников «Аксаковских чтений» 2021 года. Дипломы и свидетельства будут разосланы на адреса, указанные Вами в Ваших заявках, в период с 15 по 30 января 2022 года.  Те, кто не уверен в правильности указанных электронных адресов, могут обратиться за уточнением </w:t>
      </w:r>
      <w:r w:rsidR="008E4FF0">
        <w:t xml:space="preserve">по электронной почте </w:t>
      </w:r>
      <w:r>
        <w:t xml:space="preserve"> к оператору конкурса А.</w:t>
      </w:r>
      <w:r w:rsidR="008E4FF0">
        <w:t>А. Виноградовой</w:t>
      </w:r>
      <w:r w:rsidR="008E4FF0" w:rsidRPr="008E4FF0">
        <w:t xml:space="preserve"> </w:t>
      </w:r>
      <w:hyperlink r:id="rId6" w:history="1">
        <w:r w:rsidR="008E4FF0" w:rsidRPr="007E66D0">
          <w:rPr>
            <w:rStyle w:val="a5"/>
            <w:noProof/>
            <w:szCs w:val="28"/>
            <w:lang w:val="en-US" w:eastAsia="ru-RU"/>
          </w:rPr>
          <w:t>vinogrado</w:t>
        </w:r>
        <w:r w:rsidR="008E4FF0" w:rsidRPr="007E66D0">
          <w:rPr>
            <w:rStyle w:val="a5"/>
            <w:noProof/>
            <w:szCs w:val="28"/>
            <w:lang w:eastAsia="ru-RU"/>
          </w:rPr>
          <w:t>1993@</w:t>
        </w:r>
        <w:r w:rsidR="008E4FF0" w:rsidRPr="007E66D0">
          <w:rPr>
            <w:rStyle w:val="a5"/>
            <w:noProof/>
            <w:szCs w:val="28"/>
            <w:lang w:val="en-US" w:eastAsia="ru-RU"/>
          </w:rPr>
          <w:t>mail</w:t>
        </w:r>
        <w:r w:rsidR="008E4FF0" w:rsidRPr="007E66D0">
          <w:rPr>
            <w:rStyle w:val="a5"/>
            <w:noProof/>
            <w:szCs w:val="28"/>
            <w:lang w:eastAsia="ru-RU"/>
          </w:rPr>
          <w:t>.</w:t>
        </w:r>
        <w:r w:rsidR="008E4FF0" w:rsidRPr="007E66D0">
          <w:rPr>
            <w:rStyle w:val="a5"/>
            <w:noProof/>
            <w:szCs w:val="28"/>
            <w:lang w:val="en-US" w:eastAsia="ru-RU"/>
          </w:rPr>
          <w:t>ru</w:t>
        </w:r>
      </w:hyperlink>
    </w:p>
    <w:p w14:paraId="79C8B8BF" w14:textId="77777777" w:rsidR="00507FC1" w:rsidRDefault="00507FC1" w:rsidP="008E4FF0">
      <w:pPr>
        <w:ind w:left="-567" w:firstLine="0"/>
      </w:pPr>
      <w:r>
        <w:t xml:space="preserve">        </w:t>
      </w:r>
      <w:r w:rsidR="008671E1">
        <w:t xml:space="preserve">Поздравляем победителей, призеров и всех участников «Аксаковских чтений» с </w:t>
      </w:r>
      <w:r>
        <w:t xml:space="preserve">     </w:t>
      </w:r>
    </w:p>
    <w:p w14:paraId="2BF6ACAB" w14:textId="77777777" w:rsidR="00507FC1" w:rsidRDefault="00507FC1" w:rsidP="008E4FF0">
      <w:pPr>
        <w:ind w:left="-567" w:firstLine="0"/>
      </w:pPr>
      <w:r>
        <w:t xml:space="preserve">        </w:t>
      </w:r>
      <w:r w:rsidR="008671E1">
        <w:t>наступающим Новым г</w:t>
      </w:r>
      <w:r w:rsidR="008E4FF0">
        <w:t>одом! Желаем крепкого здоровья,</w:t>
      </w:r>
      <w:r w:rsidR="008671E1">
        <w:t xml:space="preserve"> новы</w:t>
      </w:r>
      <w:r w:rsidR="008E4FF0">
        <w:t xml:space="preserve">х открытий и творческих </w:t>
      </w:r>
      <w:r>
        <w:t xml:space="preserve">    </w:t>
      </w:r>
    </w:p>
    <w:p w14:paraId="473A40AC" w14:textId="33BD9FE2" w:rsidR="008671E1" w:rsidRDefault="00507FC1" w:rsidP="008E4FF0">
      <w:pPr>
        <w:ind w:left="-567" w:firstLine="0"/>
      </w:pPr>
      <w:r>
        <w:t xml:space="preserve">        </w:t>
      </w:r>
      <w:r w:rsidR="008E4FF0">
        <w:t>успехов!</w:t>
      </w:r>
      <w:r w:rsidR="008671E1">
        <w:t xml:space="preserve"> </w:t>
      </w:r>
    </w:p>
    <w:p w14:paraId="20CFE63F" w14:textId="77777777" w:rsidR="008671E1" w:rsidRDefault="008671E1" w:rsidP="00C53EBF">
      <w:pPr>
        <w:ind w:left="-567" w:firstLine="0"/>
      </w:pPr>
    </w:p>
    <w:p w14:paraId="62C0B79B" w14:textId="77777777" w:rsidR="008671E1" w:rsidRDefault="008671E1" w:rsidP="00C53EBF">
      <w:pPr>
        <w:ind w:left="-567" w:firstLine="0"/>
      </w:pPr>
    </w:p>
    <w:p w14:paraId="1650A268" w14:textId="77777777" w:rsidR="008671E1" w:rsidRDefault="008671E1" w:rsidP="00C53EBF">
      <w:pPr>
        <w:ind w:left="-567" w:firstLine="0"/>
      </w:pPr>
      <w:r>
        <w:t xml:space="preserve">                                                                                              </w:t>
      </w:r>
      <w:r w:rsidR="008E4FF0">
        <w:t xml:space="preserve">                  </w:t>
      </w:r>
      <w:r>
        <w:t xml:space="preserve">  Оргкомитет конкурса</w:t>
      </w:r>
    </w:p>
    <w:p w14:paraId="2E73353E" w14:textId="77777777" w:rsidR="008671E1" w:rsidRDefault="008671E1" w:rsidP="00C53EBF">
      <w:pPr>
        <w:ind w:left="-567" w:firstLine="0"/>
      </w:pPr>
    </w:p>
    <w:sectPr w:rsidR="008671E1" w:rsidSect="00C0243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EBF"/>
    <w:rsid w:val="001A6FD2"/>
    <w:rsid w:val="00230FFA"/>
    <w:rsid w:val="00340F30"/>
    <w:rsid w:val="003B0EB8"/>
    <w:rsid w:val="003D020A"/>
    <w:rsid w:val="00422D53"/>
    <w:rsid w:val="0048158F"/>
    <w:rsid w:val="00507FC1"/>
    <w:rsid w:val="00854CDA"/>
    <w:rsid w:val="008671E1"/>
    <w:rsid w:val="008E4FF0"/>
    <w:rsid w:val="009A7742"/>
    <w:rsid w:val="00C02430"/>
    <w:rsid w:val="00C53EBF"/>
    <w:rsid w:val="00CA35A0"/>
    <w:rsid w:val="00F30AE2"/>
    <w:rsid w:val="00F5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8E24"/>
  <w15:docId w15:val="{2DEDF836-941D-4889-A3BA-7DFE3695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BF"/>
    <w:rPr>
      <w:rFonts w:ascii="Tahoma" w:hAnsi="Tahoma" w:cs="Tahoma"/>
      <w:sz w:val="16"/>
      <w:szCs w:val="16"/>
    </w:rPr>
  </w:style>
  <w:style w:type="character" w:styleId="a5">
    <w:name w:val="Hyperlink"/>
    <w:rsid w:val="008E4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nogrado1993@mail.ru" TargetMode="External"/><Relationship Id="rId5" Type="http://schemas.openxmlformats.org/officeDocument/2006/relationships/hyperlink" Target="mailto:vinogrado1993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104</cp:lastModifiedBy>
  <cp:revision>3</cp:revision>
  <dcterms:created xsi:type="dcterms:W3CDTF">2021-12-27T21:09:00Z</dcterms:created>
  <dcterms:modified xsi:type="dcterms:W3CDTF">2021-12-28T08:58:00Z</dcterms:modified>
</cp:coreProperties>
</file>